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1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The Now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Universal Coping Loop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seven words along the bottom of every slide. Every tool in this series is one stage</w:t>
      </w:r>
    </w:p>
    <w:p>
      <w:r>
        <w:rPr>
          <w:rFonts w:ascii="Calibri" w:hAnsi="Calibri"/>
          <w:b w:val="0"/>
          <w:i w:val="0"/>
          <w:color w:val="000000"/>
          <w:sz w:val="21"/>
        </w:rPr>
        <w:t>of this, slowed down — so it is worth knowing the whole shape before the first tool.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</w:p>
        </w:tc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Stage</w:t>
            </w:r>
          </w:p>
        </w:tc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1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Notice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Something has shifted — a body signal, an emotion, a change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2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Name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Put it into words.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 notice…"</w:t>
            </w: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or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"This is…"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3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Ground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Return to the body. Feet on floor. One slow exhale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4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Narrow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Shrink it to one step. Not the whole thing — the next thing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5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Act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Take the one step. Do it now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6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Connect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Reach out. You regulate faster when not alone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7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Recover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Close the loop. Credit the effort. Affirm forward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At the centre sits the </w:t>
      </w:r>
      <w:r>
        <w:rPr>
          <w:rFonts w:ascii="Calibri" w:hAnsi="Calibri"/>
          <w:b/>
          <w:i w:val="0"/>
          <w:color w:val="000000"/>
          <w:sz w:val="21"/>
        </w:rPr>
        <w:t>Self-Reward Loop</w:t>
      </w:r>
      <w:r>
        <w:rPr>
          <w:rFonts w:ascii="Calibri" w:hAnsi="Calibri"/>
          <w:b w:val="0"/>
          <w:i w:val="0"/>
          <w:color w:val="000000"/>
          <w:sz w:val="21"/>
        </w:rPr>
        <w:t>: name it, acknowledge the difficulty, credit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effort, affirm forward. It is stage seven, and it is the one almost everybody skips.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Now Protocol</w:t>
      </w:r>
    </w:p>
    <w:p>
      <w:r>
        <w:rPr>
          <w:rFonts w:ascii="Calibri" w:hAnsi="Calibri"/>
          <w:b w:val="0"/>
          <w:i w:val="0"/>
          <w:color w:val="000000"/>
          <w:sz w:val="21"/>
        </w:rPr>
        <w:t>Under two minutes. Run it whenever your mind has left the present. Repeat until the intensity drops</w:t>
      </w:r>
    </w:p>
    <w:p>
      <w:r>
        <w:rPr>
          <w:rFonts w:ascii="Calibri" w:hAnsi="Calibri"/>
          <w:b w:val="0"/>
          <w:i w:val="0"/>
          <w:color w:val="000000"/>
          <w:sz w:val="21"/>
        </w:rPr>
        <w:t>enough to think.</w:t>
      </w:r>
    </w:p>
    <w:p>
      <w:r>
        <w:rPr>
          <w:rFonts w:ascii="Calibri" w:hAnsi="Calibri"/>
          <w:b/>
          <w:i w:val="0"/>
          <w:color w:val="000000"/>
          <w:sz w:val="21"/>
        </w:rPr>
        <w:t>Where it stops.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For a small number of people, grounding exercises—naming what is around you,</w:t>
      </w:r>
    </w:p>
    <w:p>
      <w:r>
        <w:rPr>
          <w:rFonts w:ascii="Calibri" w:hAnsi="Calibri"/>
          <w:b w:val="0"/>
          <w:i w:val="0"/>
          <w:color w:val="000000"/>
          <w:sz w:val="21"/>
        </w:rPr>
        <w:t>feeling your feet, listening for what is in the room—briefly increase distress or a sense of</w:t>
      </w:r>
    </w:p>
    <w:p>
      <w:r>
        <w:rPr>
          <w:rFonts w:ascii="Calibri" w:hAnsi="Calibri"/>
          <w:b w:val="0"/>
          <w:i w:val="0"/>
          <w:color w:val="000000"/>
          <w:sz w:val="21"/>
        </w:rPr>
        <w:t>unreality rather than easing it. If that happens, stop. Switch to gentle movement, or to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presence of a trusted person, and consider speaking with a professional about what works for you.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Stop</w:t>
      </w:r>
      <w:r>
        <w:rPr>
          <w:rFonts w:ascii="Calibri" w:hAnsi="Calibri"/>
          <w:b w:val="0"/>
          <w:i w:val="0"/>
          <w:color w:val="000000"/>
          <w:sz w:val="21"/>
        </w:rPr>
        <w:t xml:space="preserve"> all motion and speech. Create a pause.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See three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name three things you can physically see right now.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Feel two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feet on the floor, hands on a surface, your weight in the chair.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Hear one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one distinct sound in the room.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Exhale three times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longer out than in.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One step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choose the single smallest useful next action.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Do it.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fast version — under sixty seconds</w:t>
      </w:r>
    </w:p>
    <w:p>
      <w:r>
        <w:rPr>
          <w:rFonts w:ascii="Calibri" w:hAnsi="Calibri"/>
          <w:b/>
          <w:i w:val="0"/>
          <w:color w:val="000000"/>
          <w:sz w:val="21"/>
        </w:rPr>
        <w:t>Stop.</w:t>
      </w:r>
      <w:r>
        <w:rPr>
          <w:rFonts w:ascii="Calibri" w:hAnsi="Calibri"/>
          <w:b w:val="0"/>
          <w:i w:val="0"/>
          <w:color w:val="000000"/>
          <w:sz w:val="21"/>
        </w:rPr>
        <w:t xml:space="preserve"> One full breath, longer out than in. · </w:t>
      </w:r>
      <w:r>
        <w:rPr>
          <w:rFonts w:ascii="Calibri" w:hAnsi="Calibri"/>
          <w:b/>
          <w:i w:val="0"/>
          <w:color w:val="000000"/>
          <w:sz w:val="21"/>
        </w:rPr>
        <w:t>See.</w:t>
      </w:r>
      <w:r>
        <w:rPr>
          <w:rFonts w:ascii="Calibri" w:hAnsi="Calibri"/>
          <w:b w:val="0"/>
          <w:i w:val="0"/>
          <w:color w:val="000000"/>
          <w:sz w:val="21"/>
        </w:rPr>
        <w:t xml:space="preserve"> One object, name it silently. · </w:t>
      </w:r>
      <w:r>
        <w:rPr>
          <w:rFonts w:ascii="Calibri" w:hAnsi="Calibri"/>
          <w:b/>
          <w:i w:val="0"/>
          <w:color w:val="000000"/>
          <w:sz w:val="21"/>
        </w:rPr>
        <w:t>Feel.</w:t>
      </w:r>
      <w:r>
        <w:rPr>
          <w:rFonts w:ascii="Calibri" w:hAnsi="Calibri"/>
          <w:b w:val="0"/>
          <w:i w:val="0"/>
          <w:color w:val="000000"/>
          <w:sz w:val="21"/>
        </w:rPr>
        <w:t xml:space="preserve"> Feet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on the floor. · </w:t>
      </w:r>
      <w:r>
        <w:rPr>
          <w:rFonts w:ascii="Calibri" w:hAnsi="Calibri"/>
          <w:b/>
          <w:i w:val="0"/>
          <w:color w:val="000000"/>
          <w:sz w:val="21"/>
        </w:rPr>
        <w:t>Act.</w:t>
      </w:r>
      <w:r>
        <w:rPr>
          <w:rFonts w:ascii="Calibri" w:hAnsi="Calibri"/>
          <w:b w:val="0"/>
          <w:i w:val="0"/>
          <w:color w:val="000000"/>
          <w:sz w:val="21"/>
        </w:rPr>
        <w:t xml:space="preserve"> One sentence, one movement, one step.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Your mind is looping on the past or racing toward the future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feel paralysed and can't identify a next step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Your body is activated and your thoughts are scattered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need to reset before making a decision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Someone has told you to "calm down" and it hasn't helped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You may still feel the pull of it. The room comes back into focus. You end up holding one step you</w:t>
      </w:r>
    </w:p>
    <w:p>
      <w:r>
        <w:rPr>
          <w:rFonts w:ascii="Calibri" w:hAnsi="Calibri"/>
          <w:b w:val="0"/>
          <w:i w:val="0"/>
          <w:color w:val="000000"/>
          <w:sz w:val="21"/>
        </w:rPr>
        <w:t>can take, rather than the whole of it at once.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"I only need the next step."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/>
          <w:i w:val="0"/>
          <w:color w:val="000000"/>
          <w:sz w:val="21"/>
        </w:rPr>
        <w:t>The exhale is doing physical work.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long exhale stimulates the vagus nerve — the brake on</w:t>
      </w:r>
    </w:p>
    <w:p>
      <w:r>
        <w:rPr>
          <w:rFonts w:ascii="Calibri" w:hAnsi="Calibri"/>
          <w:b w:val="0"/>
          <w:i w:val="0"/>
          <w:color w:val="000000"/>
          <w:sz w:val="21"/>
        </w:rPr>
        <w:t>your stress response. Heart rate settles as the exhale lengthens (Porges, 2011). The body begins</w:t>
      </w:r>
    </w:p>
    <w:p>
      <w:r>
        <w:rPr>
          <w:rFonts w:ascii="Calibri" w:hAnsi="Calibri"/>
          <w:b w:val="0"/>
          <w:i w:val="0"/>
          <w:color w:val="000000"/>
          <w:sz w:val="21"/>
        </w:rPr>
        <w:t>settling before the mind catches up.</w:t>
      </w:r>
    </w:p>
    <w:p>
      <w:r>
        <w:rPr>
          <w:rFonts w:ascii="Calibri" w:hAnsi="Calibri"/>
          <w:b/>
          <w:i w:val="0"/>
          <w:color w:val="000000"/>
          <w:sz w:val="21"/>
        </w:rPr>
        <w:t>Grounding is a redirect, not a distraction.</w:t>
      </w:r>
      <w:r>
        <w:rPr>
          <w:rFonts w:ascii="Calibri" w:hAnsi="Calibri"/>
          <w:b w:val="0"/>
          <w:i w:val="0"/>
          <w:color w:val="000000"/>
          <w:sz w:val="21"/>
        </w:rPr>
        <w:t xml:space="preserve"> Under threat, attention narrows onto the threat. Naming</w:t>
      </w:r>
    </w:p>
    <w:p>
      <w:r>
        <w:rPr>
          <w:rFonts w:ascii="Calibri" w:hAnsi="Calibri"/>
          <w:b w:val="0"/>
          <w:i w:val="0"/>
          <w:color w:val="000000"/>
          <w:sz w:val="21"/>
        </w:rPr>
        <w:t>what you see and feel forces the brain to process real-time information rather than simulate danger.</w:t>
      </w:r>
    </w:p>
    <w:p>
      <w:r>
        <w:rPr>
          <w:rFonts w:ascii="Calibri" w:hAnsi="Calibri"/>
          <w:b w:val="0"/>
          <w:i w:val="0"/>
          <w:color w:val="000000"/>
          <w:sz w:val="21"/>
        </w:rPr>
        <w:t>Naming things, even silently, engages the language centres and reduces the intensity of the feeling.</w:t>
      </w:r>
    </w:p>
    <w:p>
      <w:r>
        <w:rPr>
          <w:rFonts w:ascii="Calibri" w:hAnsi="Calibri"/>
          <w:b/>
          <w:i w:val="0"/>
          <w:color w:val="000000"/>
          <w:sz w:val="21"/>
        </w:rPr>
        <w:t>One step bypasses paralysis.</w:t>
      </w:r>
      <w:r>
        <w:rPr>
          <w:rFonts w:ascii="Calibri" w:hAnsi="Calibri"/>
          <w:b w:val="0"/>
          <w:i w:val="0"/>
          <w:color w:val="000000"/>
          <w:sz w:val="21"/>
        </w:rPr>
        <w:t xml:space="preserve"> Overwhelm includes the sense that everything is too big to begin.</w:t>
      </w:r>
    </w:p>
    <w:p>
      <w:r>
        <w:rPr>
          <w:rFonts w:ascii="Calibri" w:hAnsi="Calibri"/>
          <w:b w:val="0"/>
          <w:i w:val="0"/>
          <w:color w:val="000000"/>
          <w:sz w:val="21"/>
        </w:rPr>
        <w:t>Choosing an action small enough to do immediately reduces the decision to its minimum. The action</w:t>
      </w:r>
    </w:p>
    <w:p>
      <w:r>
        <w:rPr>
          <w:rFonts w:ascii="Calibri" w:hAnsi="Calibri"/>
          <w:b w:val="0"/>
          <w:i w:val="0"/>
          <w:color w:val="000000"/>
          <w:sz w:val="21"/>
        </w:rPr>
        <w:t>doesn't need to matter — it needs to exist. One completed step is evidence that action is possible.</w:t>
      </w:r>
    </w:p>
    <w:p>
      <w:r>
        <w:rPr>
          <w:rFonts w:ascii="Calibri" w:hAnsi="Calibri"/>
          <w:b/>
          <w:i w:val="0"/>
          <w:color w:val="000000"/>
          <w:sz w:val="21"/>
        </w:rPr>
        <w:t>Body first, then thinking. Always that order.</w:t>
      </w:r>
    </w:p>
    <w:p>
      <w:r>
        <w:rPr>
          <w:rFonts w:ascii="Calibri" w:hAnsi="Calibri"/>
          <w:b/>
          <w:i w:val="0"/>
          <w:color w:val="000000"/>
          <w:sz w:val="21"/>
        </w:rPr>
        <w:t>In practice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an unexpected phone call puts the intensity at 8 out of 10. Three things seen, two</w:t>
      </w:r>
    </w:p>
    <w:p>
      <w:r>
        <w:rPr>
          <w:rFonts w:ascii="Calibri" w:hAnsi="Calibri"/>
          <w:b w:val="0"/>
          <w:i w:val="0"/>
          <w:color w:val="000000"/>
          <w:sz w:val="21"/>
        </w:rPr>
        <w:t>felt, one sound heard, three slow exhales—and it is a 4. The exhales did most of it.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 you are supporting someone else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script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"Come back to right now with me. What do you see in this room?"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"Take one slow breath, longer out than in. Just one."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"What's the very next thing — not the whole problem, just the next thing?"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do that one thing together. Then we stop and assess."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co-do version — for a child, or anyone who won't take instruction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find three things in the room together. I'll start — I see the lamp. Your turn."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"Push your feet into the floor as hard as you can. I'm doing it too. Now let go."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"Blow out like you're blowing out birthday candles. Slow. I'll do it with you."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"Calm down."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Commands an emotional state, which isn't possible on demand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"Stop overreacting."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Invalidates the response and increases shame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"Think positive."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Requires cognitive capacity that isn't available when dysregulated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"Just breathe."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Too vague to execute under stress without a specific technique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"It's not that bad."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Dismisses their experience and damages trust</w:t>
            </w:r>
          </w:p>
        </w:tc>
      </w:tr>
    </w:tbl>
    <w:p>
      <w:pPr>
        <w:spacing w:after="80"/>
      </w:pP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two things that matter most</w:t>
      </w:r>
    </w:p>
    <w:p>
      <w:r>
        <w:rPr>
          <w:rFonts w:ascii="Calibri" w:hAnsi="Calibri"/>
          <w:b/>
          <w:i w:val="0"/>
          <w:color w:val="000000"/>
          <w:sz w:val="21"/>
        </w:rPr>
        <w:t>Your regulation is the intervention.</w:t>
      </w:r>
      <w:r>
        <w:rPr>
          <w:rFonts w:ascii="Calibri" w:hAnsi="Calibri"/>
          <w:b w:val="0"/>
          <w:i w:val="0"/>
          <w:color w:val="000000"/>
          <w:sz w:val="21"/>
        </w:rPr>
        <w:t xml:space="preserve"> A calm helper with a clumsy script beats a technically perfect</w:t>
      </w:r>
    </w:p>
    <w:p>
      <w:r>
        <w:rPr>
          <w:rFonts w:ascii="Calibri" w:hAnsi="Calibri"/>
          <w:b w:val="0"/>
          <w:i w:val="0"/>
          <w:color w:val="000000"/>
          <w:sz w:val="21"/>
        </w:rPr>
        <w:t>script delivered anxiously. Their nervous system reads yours before either of you speaks. Run the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protocol on yourself </w:t>
      </w:r>
      <w:r>
        <w:rPr>
          <w:rFonts w:ascii="Calibri" w:hAnsi="Calibri"/>
          <w:b w:val="0"/>
          <w:i/>
          <w:color w:val="000000"/>
          <w:sz w:val="21"/>
        </w:rPr>
        <w:t>before</w:t>
      </w:r>
      <w:r>
        <w:rPr>
          <w:rFonts w:ascii="Calibri" w:hAnsi="Calibri"/>
          <w:b w:val="0"/>
          <w:i w:val="0"/>
          <w:color w:val="000000"/>
          <w:sz w:val="21"/>
        </w:rPr>
        <w:t xml:space="preserve"> you walk anyone else through it.</w:t>
      </w:r>
    </w:p>
    <w:p>
      <w:r>
        <w:rPr>
          <w:rFonts w:ascii="Calibri" w:hAnsi="Calibri"/>
          <w:b/>
          <w:i w:val="0"/>
          <w:color w:val="000000"/>
          <w:sz w:val="21"/>
        </w:rPr>
        <w:t>Don't teach it at peak intensity.</w:t>
      </w:r>
      <w:r>
        <w:rPr>
          <w:rFonts w:ascii="Calibri" w:hAnsi="Calibri"/>
          <w:b w:val="0"/>
          <w:i w:val="0"/>
          <w:color w:val="000000"/>
          <w:sz w:val="21"/>
        </w:rPr>
        <w:t xml:space="preserve"> At full activation, language-based instruction is largely</w:t>
      </w:r>
    </w:p>
    <w:p>
      <w:r>
        <w:rPr>
          <w:rFonts w:ascii="Calibri" w:hAnsi="Calibri"/>
          <w:b w:val="0"/>
          <w:i w:val="0"/>
          <w:color w:val="000000"/>
          <w:sz w:val="21"/>
        </w:rPr>
        <w:t>unavailable. Presence, warmth and your own slow breathing are the intervention. The protocol comes after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storm, not during it.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Closing every time — the Self-Reward Loop</w:t>
      </w:r>
    </w:p>
    <w:p>
      <w:r>
        <w:rPr>
          <w:rFonts w:ascii="Calibri" w:hAnsi="Calibri"/>
          <w:b/>
          <w:i w:val="0"/>
          <w:color w:val="000000"/>
          <w:sz w:val="21"/>
        </w:rPr>
        <w:t>Name it.</w:t>
      </w:r>
      <w:r>
        <w:rPr>
          <w:rFonts w:ascii="Calibri" w:hAnsi="Calibri"/>
          <w:b w:val="0"/>
          <w:i w:val="0"/>
          <w:color w:val="000000"/>
          <w:sz w:val="21"/>
        </w:rPr>
        <w:t xml:space="preserve"> Say what you did. · </w:t>
      </w:r>
      <w:r>
        <w:rPr>
          <w:rFonts w:ascii="Calibri" w:hAnsi="Calibri"/>
          <w:b/>
          <w:i w:val="0"/>
          <w:color w:val="000000"/>
          <w:sz w:val="21"/>
        </w:rPr>
        <w:t>Acknowledge the difficulty.</w:t>
      </w:r>
      <w:r>
        <w:rPr>
          <w:rFonts w:ascii="Calibri" w:hAnsi="Calibri"/>
          <w:b w:val="0"/>
          <w:i w:val="0"/>
          <w:color w:val="000000"/>
          <w:sz w:val="21"/>
        </w:rPr>
        <w:t xml:space="preserve"> Say it was hard, if it was. ·</w:t>
      </w:r>
    </w:p>
    <w:p>
      <w:r>
        <w:rPr>
          <w:rFonts w:ascii="Calibri" w:hAnsi="Calibri"/>
          <w:b/>
          <w:i w:val="0"/>
          <w:color w:val="000000"/>
          <w:sz w:val="21"/>
        </w:rPr>
        <w:t>Credit the effort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not the outcome. · </w:t>
      </w:r>
      <w:r>
        <w:rPr>
          <w:rFonts w:ascii="Calibri" w:hAnsi="Calibri"/>
          <w:b/>
          <w:i w:val="0"/>
          <w:color w:val="000000"/>
          <w:sz w:val="21"/>
        </w:rPr>
        <w:t>Affirm forward.</w:t>
      </w:r>
      <w:r>
        <w:rPr>
          <w:rFonts w:ascii="Calibri" w:hAnsi="Calibri"/>
          <w:b w:val="0"/>
          <w:i w:val="0"/>
          <w:color w:val="000000"/>
          <w:sz w:val="21"/>
        </w:rPr>
        <w:t xml:space="preserve"> One line about what's next.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"I came to a group of strangers and practised something new. That was hard. I did it anyway. I'll use the protocol once before next week."</w:t>
      </w:r>
    </w:p>
    <w:p>
      <w:r>
        <w:rPr>
          <w:rFonts w:ascii="Calibri" w:hAnsi="Calibri"/>
          <w:b w:val="0"/>
          <w:i w:val="0"/>
          <w:color w:val="000000"/>
          <w:sz w:val="21"/>
        </w:rPr>
        <w:t>Most of us are fluent at criticising ourselves and out of practice at this. That's the muscle.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Regulation always begins in the Now. Every other step is built from here.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This week — one 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Run the protocol </w:t>
      </w:r>
      <w:r>
        <w:rPr>
          <w:rFonts w:ascii="Calibri" w:hAnsi="Calibri"/>
          <w:b/>
          <w:i w:val="0"/>
          <w:color w:val="000000"/>
          <w:sz w:val="21"/>
        </w:rPr>
        <w:t>once, on purpose</w:t>
      </w:r>
      <w:r>
        <w:rPr>
          <w:rFonts w:ascii="Calibri" w:hAnsi="Calibri"/>
          <w:b w:val="0"/>
          <w:i w:val="0"/>
          <w:color w:val="000000"/>
          <w:sz w:val="21"/>
        </w:rPr>
        <w:t>, before next week. Ideally on an ordinary day rather than a bad</w:t>
      </w:r>
    </w:p>
    <w:p>
      <w:r>
        <w:rPr>
          <w:rFonts w:ascii="Calibri" w:hAnsi="Calibri"/>
          <w:b w:val="0"/>
          <w:i w:val="0"/>
          <w:color w:val="000000"/>
          <w:sz w:val="21"/>
        </w:rPr>
        <w:t>one — you want it in your hands before you need it.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1.1 — The Now</w:t>
      </w:r>
      <w:r>
        <w:rPr>
          <w:rFonts w:ascii="Calibri" w:hAnsi="Calibri"/>
          <w:b w:val="0"/>
          <w:i w:val="0"/>
          <w:color w:val="000000"/>
          <w:sz w:val="21"/>
        </w:rPr>
        <w:t xml:space="preserve"> builds your own version of this page. </w:t>
      </w:r>
      <w:r>
        <w:rPr>
          <w:rFonts w:ascii="Consolas" w:hAnsi="Consolas"/>
          <w:b w:val="0"/>
          <w:i w:val="0"/>
          <w:color w:val="000000"/>
          <w:sz w:val="21"/>
        </w:rPr>
        <w:t>WB 2.1</w:t>
      </w:r>
      <w:r>
        <w:rPr>
          <w:rFonts w:ascii="Calibri" w:hAnsi="Calibri"/>
          <w:b w:val="0"/>
          <w:i w:val="0"/>
          <w:color w:val="000000"/>
          <w:sz w:val="21"/>
        </w:rPr>
        <w:t xml:space="preserve"> extends it if you</w:t>
      </w:r>
    </w:p>
    <w:p>
      <w:r>
        <w:rPr>
          <w:rFonts w:ascii="Calibri" w:hAnsi="Calibri"/>
          <w:b w:val="0"/>
          <w:i w:val="0"/>
          <w:color w:val="000000"/>
          <w:sz w:val="21"/>
        </w:rPr>
        <w:t>want more.</w:t>
      </w:r>
    </w:p>
    <w:p>
      <w:r>
        <w:rPr>
          <w:rFonts w:ascii="Calibri" w:hAnsi="Calibri"/>
          <w:b/>
          <w:i w:val="0"/>
          <w:color w:val="000000"/>
          <w:sz w:val="21"/>
        </w:rPr>
        <w:t>If you need next:</w:t>
      </w:r>
      <w:r>
        <w:rPr>
          <w:rFonts w:ascii="Calibri" w:hAnsi="Calibri"/>
          <w:b w:val="0"/>
          <w:i w:val="0"/>
          <w:color w:val="000000"/>
          <w:sz w:val="21"/>
        </w:rPr>
        <w:t xml:space="preserve"> Body still activated → Session 2 (next week). Stuck in thought loops → Session 3.</w:t>
      </w:r>
    </w:p>
    <w:p>
      <w:r>
        <w:rPr>
          <w:rFonts w:ascii="Calibri" w:hAnsi="Calibri"/>
          <w:b w:val="0"/>
          <w:i w:val="0"/>
          <w:color w:val="000000"/>
          <w:sz w:val="21"/>
        </w:rPr>
        <w:t>If the Now Protocol isn't reducing intensity → Session 15.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1 of 17 · Next week: </w:t>
      </w:r>
      <w:r>
        <w:rPr>
          <w:rFonts w:ascii="Calibri" w:hAnsi="Calibri"/>
          <w:b/>
          <w:i w:val="0"/>
          <w:color w:val="000000"/>
          <w:sz w:val="21"/>
        </w:rPr>
        <w:t>The Body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Sources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full entries for the research named on this page. Every one of them is also in the reference list at the back of the manual.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Polyvagal Theory: Porges, S.W. (2011). The Polyvagal Theory. Norton.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1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1 handout — The Now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